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63857" w14:textId="77777777" w:rsidR="00D05984" w:rsidRDefault="00D05984" w:rsidP="00D05984">
      <w:pPr>
        <w:jc w:val="center"/>
        <w:rPr>
          <w:rFonts w:ascii="Times New Roman" w:hAnsi="Times New Roman" w:cs="Times New Roman"/>
          <w:sz w:val="24"/>
          <w:szCs w:val="24"/>
          <w:shd w:val="clear" w:color="auto" w:fill="FFFFFF"/>
        </w:rPr>
      </w:pPr>
    </w:p>
    <w:p w14:paraId="18D0FF12" w14:textId="77777777" w:rsidR="00D05984" w:rsidRDefault="00D05984" w:rsidP="00D05984">
      <w:pPr>
        <w:jc w:val="center"/>
        <w:rPr>
          <w:rFonts w:ascii="Times New Roman" w:hAnsi="Times New Roman" w:cs="Times New Roman"/>
          <w:sz w:val="24"/>
          <w:szCs w:val="24"/>
          <w:shd w:val="clear" w:color="auto" w:fill="FFFFFF"/>
        </w:rPr>
      </w:pPr>
    </w:p>
    <w:p w14:paraId="416138EB" w14:textId="77777777" w:rsidR="00D05984" w:rsidRDefault="00D05984" w:rsidP="00D05984">
      <w:pPr>
        <w:jc w:val="center"/>
        <w:rPr>
          <w:rFonts w:ascii="Times New Roman" w:hAnsi="Times New Roman" w:cs="Times New Roman"/>
          <w:sz w:val="24"/>
          <w:szCs w:val="24"/>
          <w:shd w:val="clear" w:color="auto" w:fill="FFFFFF"/>
        </w:rPr>
      </w:pPr>
    </w:p>
    <w:p w14:paraId="036D3AE5" w14:textId="77777777" w:rsidR="00D05984" w:rsidRDefault="00D05984" w:rsidP="00D05984">
      <w:pPr>
        <w:jc w:val="center"/>
        <w:rPr>
          <w:rFonts w:ascii="Times New Roman" w:hAnsi="Times New Roman" w:cs="Times New Roman"/>
          <w:sz w:val="24"/>
          <w:szCs w:val="24"/>
          <w:shd w:val="clear" w:color="auto" w:fill="FFFFFF"/>
        </w:rPr>
      </w:pPr>
    </w:p>
    <w:p w14:paraId="0FAF7813" w14:textId="77777777" w:rsidR="00D05984" w:rsidRDefault="00D05984" w:rsidP="00D05984">
      <w:pPr>
        <w:jc w:val="center"/>
        <w:rPr>
          <w:rFonts w:ascii="Times New Roman" w:hAnsi="Times New Roman" w:cs="Times New Roman"/>
          <w:sz w:val="24"/>
          <w:szCs w:val="24"/>
          <w:shd w:val="clear" w:color="auto" w:fill="FFFFFF"/>
        </w:rPr>
      </w:pPr>
    </w:p>
    <w:p w14:paraId="221D37F7" w14:textId="77777777" w:rsidR="00D05984" w:rsidRDefault="00D05984" w:rsidP="00D05984">
      <w:pPr>
        <w:jc w:val="center"/>
        <w:rPr>
          <w:rFonts w:ascii="Times New Roman" w:hAnsi="Times New Roman" w:cs="Times New Roman"/>
          <w:sz w:val="24"/>
          <w:szCs w:val="24"/>
          <w:shd w:val="clear" w:color="auto" w:fill="FFFFFF"/>
        </w:rPr>
      </w:pPr>
    </w:p>
    <w:p w14:paraId="1E6CEE7D" w14:textId="599E1F22" w:rsidR="00D05984" w:rsidRDefault="00D05984" w:rsidP="00D05984">
      <w:pPr>
        <w:jc w:val="center"/>
        <w:rPr>
          <w:rFonts w:ascii="Times New Roman" w:hAnsi="Times New Roman" w:cs="Times New Roman"/>
          <w:sz w:val="24"/>
          <w:szCs w:val="24"/>
          <w:shd w:val="clear" w:color="auto" w:fill="FFFFFF"/>
        </w:rPr>
      </w:pPr>
      <w:r w:rsidRPr="00D05984">
        <w:rPr>
          <w:rFonts w:ascii="Times New Roman" w:hAnsi="Times New Roman" w:cs="Times New Roman"/>
          <w:sz w:val="24"/>
          <w:szCs w:val="24"/>
          <w:shd w:val="clear" w:color="auto" w:fill="FFFFFF"/>
        </w:rPr>
        <w:t>Organization Development</w:t>
      </w:r>
    </w:p>
    <w:p w14:paraId="4E6F0CF9" w14:textId="7884804B" w:rsidR="00D05984" w:rsidRDefault="00D05984" w:rsidP="00D05984">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Imran Kabir</w:t>
      </w:r>
    </w:p>
    <w:p w14:paraId="0E3AB98E" w14:textId="0980C20C" w:rsidR="00D05984" w:rsidRDefault="00D05984" w:rsidP="00D05984">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02/18/2020</w:t>
      </w:r>
    </w:p>
    <w:p w14:paraId="02362DF1" w14:textId="77777777" w:rsidR="00D05984" w:rsidRPr="00D05984" w:rsidRDefault="00D05984" w:rsidP="00D05984">
      <w:pPr>
        <w:jc w:val="center"/>
        <w:rPr>
          <w:rFonts w:ascii="Times New Roman" w:hAnsi="Times New Roman" w:cs="Times New Roman"/>
          <w:sz w:val="24"/>
          <w:szCs w:val="24"/>
          <w:shd w:val="clear" w:color="auto" w:fill="FFFFFF"/>
        </w:rPr>
      </w:pPr>
    </w:p>
    <w:p w14:paraId="285732ED" w14:textId="68786AAE" w:rsidR="00376960" w:rsidRDefault="00376960">
      <w:pPr>
        <w:rPr>
          <w:rFonts w:ascii="Times New Roman" w:hAnsi="Times New Roman" w:cs="Times New Roman"/>
          <w:b/>
          <w:bCs/>
          <w:sz w:val="24"/>
          <w:szCs w:val="24"/>
        </w:rPr>
      </w:pPr>
      <w:r>
        <w:rPr>
          <w:rFonts w:ascii="Times New Roman" w:hAnsi="Times New Roman" w:cs="Times New Roman"/>
          <w:b/>
          <w:bCs/>
          <w:sz w:val="24"/>
          <w:szCs w:val="24"/>
        </w:rPr>
        <w:br w:type="page"/>
      </w:r>
    </w:p>
    <w:p w14:paraId="112E631D" w14:textId="3977146C" w:rsidR="00B95435" w:rsidRPr="005E78B4" w:rsidRDefault="00E966CE" w:rsidP="005E78B4">
      <w:pPr>
        <w:spacing w:before="120" w:after="120" w:line="480" w:lineRule="auto"/>
        <w:jc w:val="center"/>
        <w:rPr>
          <w:rFonts w:ascii="Times New Roman" w:hAnsi="Times New Roman" w:cs="Times New Roman"/>
          <w:b/>
          <w:bCs/>
          <w:sz w:val="24"/>
          <w:szCs w:val="24"/>
        </w:rPr>
      </w:pPr>
      <w:r w:rsidRPr="005E78B4">
        <w:rPr>
          <w:rFonts w:ascii="Times New Roman" w:hAnsi="Times New Roman" w:cs="Times New Roman"/>
          <w:b/>
          <w:bCs/>
          <w:sz w:val="24"/>
          <w:szCs w:val="24"/>
        </w:rPr>
        <w:lastRenderedPageBreak/>
        <w:t>Essential Skills and Knowledge</w:t>
      </w:r>
    </w:p>
    <w:p w14:paraId="71505429" w14:textId="12231DBC" w:rsidR="00572065" w:rsidRPr="005E78B4" w:rsidRDefault="00572065" w:rsidP="005E78B4">
      <w:pPr>
        <w:spacing w:before="120" w:after="120" w:line="480" w:lineRule="auto"/>
        <w:ind w:firstLine="720"/>
        <w:rPr>
          <w:rFonts w:ascii="Times New Roman" w:hAnsi="Times New Roman" w:cs="Times New Roman"/>
          <w:sz w:val="24"/>
          <w:szCs w:val="24"/>
        </w:rPr>
      </w:pPr>
      <w:r w:rsidRPr="005E78B4">
        <w:rPr>
          <w:rFonts w:ascii="Times New Roman" w:hAnsi="Times New Roman" w:cs="Times New Roman"/>
          <w:sz w:val="24"/>
          <w:szCs w:val="24"/>
        </w:rPr>
        <w:t>Organizational development interventions are all about helping organizations change something that cannot happen without involving people that work in those organizations. In another dimension, OD is a systematic learning and development of strategies that are intended to change the basic</w:t>
      </w:r>
      <w:r w:rsidR="00FA77CE" w:rsidRPr="005E78B4">
        <w:rPr>
          <w:rFonts w:ascii="Times New Roman" w:hAnsi="Times New Roman" w:cs="Times New Roman"/>
          <w:sz w:val="24"/>
          <w:szCs w:val="24"/>
        </w:rPr>
        <w:t>s</w:t>
      </w:r>
      <w:r w:rsidRPr="005E78B4">
        <w:rPr>
          <w:rFonts w:ascii="Times New Roman" w:hAnsi="Times New Roman" w:cs="Times New Roman"/>
          <w:sz w:val="24"/>
          <w:szCs w:val="24"/>
        </w:rPr>
        <w:t xml:space="preserve"> of beliefs, attitudes, relevance of values, and structure of the current organization to better absorb </w:t>
      </w:r>
      <w:r w:rsidR="00FA77CE" w:rsidRPr="005E78B4">
        <w:rPr>
          <w:rFonts w:ascii="Times New Roman" w:hAnsi="Times New Roman" w:cs="Times New Roman"/>
          <w:sz w:val="24"/>
          <w:szCs w:val="24"/>
        </w:rPr>
        <w:t xml:space="preserve">changes. </w:t>
      </w:r>
      <w:r w:rsidR="00FA77CE" w:rsidRPr="009D6AAD">
        <w:rPr>
          <w:rFonts w:ascii="Times New Roman" w:hAnsi="Times New Roman" w:cs="Times New Roman"/>
          <w:sz w:val="24"/>
          <w:szCs w:val="24"/>
        </w:rPr>
        <w:t>To formulate changes within an organization,</w:t>
      </w:r>
      <w:r w:rsidR="009D6AAD" w:rsidRPr="009D6AAD">
        <w:rPr>
          <w:rFonts w:ascii="Times New Roman" w:hAnsi="Times New Roman" w:cs="Times New Roman"/>
          <w:sz w:val="24"/>
          <w:szCs w:val="24"/>
        </w:rPr>
        <w:t xml:space="preserve"> </w:t>
      </w:r>
      <w:proofErr w:type="spellStart"/>
      <w:r w:rsidR="009D6AAD" w:rsidRPr="009D6AAD">
        <w:rPr>
          <w:rFonts w:ascii="Times New Roman" w:hAnsi="Times New Roman" w:cs="Times New Roman"/>
          <w:sz w:val="24"/>
          <w:szCs w:val="24"/>
        </w:rPr>
        <w:t>Seijts</w:t>
      </w:r>
      <w:proofErr w:type="spellEnd"/>
      <w:r w:rsidR="009D6AAD" w:rsidRPr="009D6AAD">
        <w:rPr>
          <w:rFonts w:ascii="Times New Roman" w:hAnsi="Times New Roman" w:cs="Times New Roman"/>
          <w:sz w:val="24"/>
          <w:szCs w:val="24"/>
        </w:rPr>
        <w:t xml:space="preserve"> </w:t>
      </w:r>
      <w:r w:rsidR="009D6AAD" w:rsidRPr="009D6AAD">
        <w:rPr>
          <w:rFonts w:ascii="Times New Roman" w:hAnsi="Times New Roman" w:cs="Times New Roman"/>
          <w:sz w:val="24"/>
          <w:szCs w:val="24"/>
        </w:rPr>
        <w:t xml:space="preserve">&amp; </w:t>
      </w:r>
      <w:proofErr w:type="spellStart"/>
      <w:r w:rsidR="009D6AAD" w:rsidRPr="009D6AAD">
        <w:rPr>
          <w:rFonts w:ascii="Times New Roman" w:hAnsi="Times New Roman" w:cs="Times New Roman"/>
          <w:sz w:val="24"/>
          <w:szCs w:val="24"/>
        </w:rPr>
        <w:t>Gandz</w:t>
      </w:r>
      <w:proofErr w:type="spellEnd"/>
      <w:r w:rsidR="009D6AAD" w:rsidRPr="009D6AAD">
        <w:rPr>
          <w:rFonts w:ascii="Times New Roman" w:hAnsi="Times New Roman" w:cs="Times New Roman"/>
          <w:sz w:val="24"/>
          <w:szCs w:val="24"/>
        </w:rPr>
        <w:t xml:space="preserve"> (2018)</w:t>
      </w:r>
      <w:r w:rsidR="009D6AAD" w:rsidRPr="009D6AAD">
        <w:rPr>
          <w:rFonts w:ascii="Times New Roman" w:hAnsi="Times New Roman" w:cs="Times New Roman"/>
          <w:sz w:val="24"/>
          <w:szCs w:val="24"/>
        </w:rPr>
        <w:t xml:space="preserve"> asserts that </w:t>
      </w:r>
      <w:r w:rsidR="00FA77CE" w:rsidRPr="009D6AAD">
        <w:rPr>
          <w:rFonts w:ascii="Times New Roman" w:hAnsi="Times New Roman" w:cs="Times New Roman"/>
          <w:sz w:val="24"/>
          <w:szCs w:val="24"/>
        </w:rPr>
        <w:t>a</w:t>
      </w:r>
      <w:r w:rsidR="00FA768D">
        <w:rPr>
          <w:rFonts w:ascii="Times New Roman" w:hAnsi="Times New Roman" w:cs="Times New Roman"/>
          <w:sz w:val="24"/>
          <w:szCs w:val="24"/>
        </w:rPr>
        <w:t>n</w:t>
      </w:r>
      <w:r w:rsidR="00376960" w:rsidRPr="00FA768D">
        <w:rPr>
          <w:rFonts w:ascii="Times New Roman" w:hAnsi="Times New Roman" w:cs="Times New Roman"/>
          <w:sz w:val="24"/>
          <w:szCs w:val="24"/>
        </w:rPr>
        <w:t xml:space="preserve"> Organization Development Practitioner</w:t>
      </w:r>
      <w:r w:rsidR="00FA768D">
        <w:rPr>
          <w:rFonts w:ascii="Helvetica" w:hAnsi="Helvetica"/>
          <w:color w:val="1D1D1D"/>
          <w:sz w:val="21"/>
          <w:szCs w:val="21"/>
          <w:shd w:val="clear" w:color="auto" w:fill="FFFFFF"/>
        </w:rPr>
        <w:t xml:space="preserve"> </w:t>
      </w:r>
      <w:r w:rsidR="009D6AAD" w:rsidRPr="009D6AAD">
        <w:rPr>
          <w:rFonts w:ascii="Times New Roman" w:hAnsi="Times New Roman" w:cs="Times New Roman"/>
          <w:sz w:val="24"/>
          <w:szCs w:val="24"/>
        </w:rPr>
        <w:t>must</w:t>
      </w:r>
      <w:r w:rsidR="00FA77CE" w:rsidRPr="009D6AAD">
        <w:rPr>
          <w:rFonts w:ascii="Times New Roman" w:hAnsi="Times New Roman" w:cs="Times New Roman"/>
          <w:sz w:val="24"/>
          <w:szCs w:val="24"/>
        </w:rPr>
        <w:t xml:space="preserve"> have enough skills that would not only help in decision-making, but also in the process of </w:t>
      </w:r>
      <w:r w:rsidR="009D6AAD" w:rsidRPr="009D6AAD">
        <w:rPr>
          <w:rFonts w:ascii="Times New Roman" w:hAnsi="Times New Roman" w:cs="Times New Roman"/>
          <w:sz w:val="24"/>
          <w:szCs w:val="24"/>
        </w:rPr>
        <w:t xml:space="preserve">change implementation. </w:t>
      </w:r>
      <w:r w:rsidR="009D6AAD">
        <w:rPr>
          <w:rFonts w:ascii="Times New Roman" w:hAnsi="Times New Roman" w:cs="Times New Roman"/>
          <w:sz w:val="24"/>
          <w:szCs w:val="24"/>
        </w:rPr>
        <w:t xml:space="preserve"> </w:t>
      </w:r>
      <w:r w:rsidR="00E966CE" w:rsidRPr="005E78B4">
        <w:rPr>
          <w:rFonts w:ascii="Times New Roman" w:hAnsi="Times New Roman" w:cs="Times New Roman"/>
          <w:sz w:val="24"/>
          <w:szCs w:val="24"/>
        </w:rPr>
        <w:t xml:space="preserve">The following is an outline of some of the skills and knowledge a leader must have in order to bring about organizational change. </w:t>
      </w:r>
    </w:p>
    <w:p w14:paraId="7549E173" w14:textId="5556C402" w:rsidR="004C11E7" w:rsidRPr="005E78B4" w:rsidRDefault="00441F02" w:rsidP="005E78B4">
      <w:pPr>
        <w:pStyle w:val="ListParagraph"/>
        <w:numPr>
          <w:ilvl w:val="0"/>
          <w:numId w:val="1"/>
        </w:numPr>
        <w:spacing w:before="120" w:after="120" w:line="480" w:lineRule="auto"/>
        <w:rPr>
          <w:rFonts w:ascii="Times New Roman" w:hAnsi="Times New Roman" w:cs="Times New Roman"/>
          <w:sz w:val="24"/>
          <w:szCs w:val="24"/>
        </w:rPr>
      </w:pPr>
      <w:r w:rsidRPr="005E78B4">
        <w:rPr>
          <w:rFonts w:ascii="Times New Roman" w:hAnsi="Times New Roman" w:cs="Times New Roman"/>
          <w:sz w:val="24"/>
          <w:szCs w:val="24"/>
        </w:rPr>
        <w:t>Ability to Evaluate and Communicate Organizational Change</w:t>
      </w:r>
    </w:p>
    <w:p w14:paraId="18486C49" w14:textId="3E8AC8D6" w:rsidR="002E7F71" w:rsidRPr="005E78B4" w:rsidRDefault="00E8077D" w:rsidP="005E78B4">
      <w:pPr>
        <w:spacing w:before="120" w:after="120" w:line="480" w:lineRule="auto"/>
        <w:ind w:firstLine="720"/>
        <w:rPr>
          <w:rFonts w:ascii="Times New Roman" w:hAnsi="Times New Roman" w:cs="Times New Roman"/>
          <w:sz w:val="24"/>
          <w:szCs w:val="24"/>
        </w:rPr>
      </w:pPr>
      <w:r w:rsidRPr="005E78B4">
        <w:rPr>
          <w:rFonts w:ascii="Times New Roman" w:hAnsi="Times New Roman" w:cs="Times New Roman"/>
          <w:sz w:val="24"/>
          <w:szCs w:val="24"/>
        </w:rPr>
        <w:t xml:space="preserve">In most cases, </w:t>
      </w:r>
      <w:r w:rsidR="00FA77CE" w:rsidRPr="005E78B4">
        <w:rPr>
          <w:rFonts w:ascii="Times New Roman" w:hAnsi="Times New Roman" w:cs="Times New Roman"/>
          <w:sz w:val="24"/>
          <w:szCs w:val="24"/>
        </w:rPr>
        <w:t xml:space="preserve">change is faced with lots of challenges. People who believe that certain changes </w:t>
      </w:r>
      <w:r w:rsidR="004A77DD" w:rsidRPr="005E78B4">
        <w:rPr>
          <w:rFonts w:ascii="Times New Roman" w:hAnsi="Times New Roman" w:cs="Times New Roman"/>
          <w:sz w:val="24"/>
          <w:szCs w:val="24"/>
        </w:rPr>
        <w:t>w</w:t>
      </w:r>
      <w:r w:rsidR="00FA77CE" w:rsidRPr="005E78B4">
        <w:rPr>
          <w:rFonts w:ascii="Times New Roman" w:hAnsi="Times New Roman" w:cs="Times New Roman"/>
          <w:sz w:val="24"/>
          <w:szCs w:val="24"/>
        </w:rPr>
        <w:t>ould affect their welfare, tend to be unwilling to adapt to altered circumstances. To overcome</w:t>
      </w:r>
      <w:r w:rsidR="004A77DD" w:rsidRPr="005E78B4">
        <w:rPr>
          <w:rFonts w:ascii="Times New Roman" w:hAnsi="Times New Roman" w:cs="Times New Roman"/>
          <w:sz w:val="24"/>
          <w:szCs w:val="24"/>
        </w:rPr>
        <w:t xml:space="preserve"> resistance, a change leader needs to have communication skills he/she would use to explain why upcoming changes are relevant to business progress</w:t>
      </w:r>
      <w:r w:rsidRPr="005E78B4">
        <w:rPr>
          <w:rFonts w:ascii="Times New Roman" w:hAnsi="Times New Roman" w:cs="Times New Roman"/>
          <w:sz w:val="24"/>
          <w:szCs w:val="24"/>
        </w:rPr>
        <w:t xml:space="preserve"> as well as how th</w:t>
      </w:r>
      <w:r w:rsidR="000B420C" w:rsidRPr="005E78B4">
        <w:rPr>
          <w:rFonts w:ascii="Times New Roman" w:hAnsi="Times New Roman" w:cs="Times New Roman"/>
          <w:sz w:val="24"/>
          <w:szCs w:val="24"/>
        </w:rPr>
        <w:t>ey</w:t>
      </w:r>
      <w:r w:rsidRPr="005E78B4">
        <w:rPr>
          <w:rFonts w:ascii="Times New Roman" w:hAnsi="Times New Roman" w:cs="Times New Roman"/>
          <w:sz w:val="24"/>
          <w:szCs w:val="24"/>
        </w:rPr>
        <w:t xml:space="preserve"> would improve their wellbeing. </w:t>
      </w:r>
    </w:p>
    <w:p w14:paraId="6D479561" w14:textId="6C4E6583" w:rsidR="00D42B64" w:rsidRPr="005E78B4" w:rsidRDefault="00D42B64" w:rsidP="005E78B4">
      <w:pPr>
        <w:pStyle w:val="ListParagraph"/>
        <w:numPr>
          <w:ilvl w:val="0"/>
          <w:numId w:val="1"/>
        </w:numPr>
        <w:spacing w:before="120" w:after="120" w:line="480" w:lineRule="auto"/>
        <w:rPr>
          <w:rFonts w:ascii="Times New Roman" w:hAnsi="Times New Roman" w:cs="Times New Roman"/>
          <w:sz w:val="24"/>
          <w:szCs w:val="24"/>
        </w:rPr>
      </w:pPr>
      <w:r w:rsidRPr="005E78B4">
        <w:rPr>
          <w:rFonts w:ascii="Times New Roman" w:hAnsi="Times New Roman" w:cs="Times New Roman"/>
          <w:sz w:val="24"/>
          <w:szCs w:val="24"/>
        </w:rPr>
        <w:t>Functional Knowledge of the Business</w:t>
      </w:r>
    </w:p>
    <w:p w14:paraId="2555A28B" w14:textId="0DAE7CFD" w:rsidR="002F2963" w:rsidRPr="005E78B4" w:rsidRDefault="00D42B64" w:rsidP="005E78B4">
      <w:pPr>
        <w:spacing w:before="120" w:after="120" w:line="480" w:lineRule="auto"/>
        <w:ind w:firstLine="720"/>
        <w:rPr>
          <w:rFonts w:ascii="Times New Roman" w:hAnsi="Times New Roman" w:cs="Times New Roman"/>
          <w:sz w:val="24"/>
          <w:szCs w:val="24"/>
        </w:rPr>
      </w:pPr>
      <w:r w:rsidRPr="005E78B4">
        <w:rPr>
          <w:rFonts w:ascii="Times New Roman" w:hAnsi="Times New Roman" w:cs="Times New Roman"/>
          <w:sz w:val="24"/>
          <w:szCs w:val="24"/>
        </w:rPr>
        <w:t>A</w:t>
      </w:r>
      <w:r w:rsidR="002F2963" w:rsidRPr="005E78B4">
        <w:rPr>
          <w:rFonts w:ascii="Times New Roman" w:hAnsi="Times New Roman" w:cs="Times New Roman"/>
          <w:sz w:val="24"/>
          <w:szCs w:val="24"/>
        </w:rPr>
        <w:t xml:space="preserve"> change leader cannot communicate the changes without having some basic functional knowledge of the business.</w:t>
      </w:r>
      <w:r w:rsidR="00A02011" w:rsidRPr="005E78B4">
        <w:rPr>
          <w:rFonts w:ascii="Times New Roman" w:hAnsi="Times New Roman" w:cs="Times New Roman"/>
          <w:sz w:val="24"/>
          <w:szCs w:val="24"/>
        </w:rPr>
        <w:t xml:space="preserve"> In fact, i</w:t>
      </w:r>
      <w:r w:rsidR="0030727E" w:rsidRPr="005E78B4">
        <w:rPr>
          <w:rFonts w:ascii="Times New Roman" w:hAnsi="Times New Roman" w:cs="Times New Roman"/>
          <w:sz w:val="24"/>
          <w:szCs w:val="24"/>
        </w:rPr>
        <w:t xml:space="preserve">t would so difficult to force change down the throats of resistant people who believe they know what’s best for the business. To overcome such a challenge, a change leader must get everyone involved to “participate” in the change process although participation is not a good way for management to think about </w:t>
      </w:r>
      <w:r w:rsidR="00AA02E6" w:rsidRPr="005E78B4">
        <w:rPr>
          <w:rFonts w:ascii="Times New Roman" w:hAnsi="Times New Roman" w:cs="Times New Roman"/>
          <w:sz w:val="24"/>
          <w:szCs w:val="24"/>
        </w:rPr>
        <w:t>the</w:t>
      </w:r>
      <w:r w:rsidR="0030727E" w:rsidRPr="005E78B4">
        <w:rPr>
          <w:rFonts w:ascii="Times New Roman" w:hAnsi="Times New Roman" w:cs="Times New Roman"/>
          <w:sz w:val="24"/>
          <w:szCs w:val="24"/>
        </w:rPr>
        <w:t xml:space="preserve"> problem as it might lead to even more troubles. </w:t>
      </w:r>
    </w:p>
    <w:p w14:paraId="3337D151" w14:textId="3A6D6F7D" w:rsidR="00DE40EE" w:rsidRPr="005E78B4" w:rsidRDefault="00257582" w:rsidP="005E78B4">
      <w:pPr>
        <w:spacing w:before="120" w:after="120" w:line="480" w:lineRule="auto"/>
        <w:ind w:firstLine="720"/>
        <w:rPr>
          <w:rFonts w:ascii="Times New Roman" w:hAnsi="Times New Roman" w:cs="Times New Roman"/>
          <w:sz w:val="24"/>
          <w:szCs w:val="24"/>
        </w:rPr>
      </w:pPr>
      <w:r w:rsidRPr="00257582">
        <w:rPr>
          <w:rFonts w:ascii="Times New Roman" w:hAnsi="Times New Roman" w:cs="Times New Roman"/>
          <w:sz w:val="24"/>
          <w:szCs w:val="24"/>
        </w:rPr>
        <w:lastRenderedPageBreak/>
        <w:t xml:space="preserve">According to </w:t>
      </w:r>
      <w:r w:rsidRPr="00257582">
        <w:rPr>
          <w:rFonts w:ascii="Times New Roman" w:hAnsi="Times New Roman" w:cs="Times New Roman"/>
          <w:sz w:val="24"/>
          <w:szCs w:val="24"/>
        </w:rPr>
        <w:t>Webb</w:t>
      </w:r>
      <w:r w:rsidRPr="00257582">
        <w:rPr>
          <w:rFonts w:ascii="Times New Roman" w:hAnsi="Times New Roman" w:cs="Times New Roman"/>
          <w:sz w:val="24"/>
          <w:szCs w:val="24"/>
        </w:rPr>
        <w:t xml:space="preserve"> </w:t>
      </w:r>
      <w:r w:rsidRPr="00257582">
        <w:rPr>
          <w:rFonts w:ascii="Times New Roman" w:hAnsi="Times New Roman" w:cs="Times New Roman"/>
          <w:sz w:val="24"/>
          <w:szCs w:val="24"/>
        </w:rPr>
        <w:t>(2017)</w:t>
      </w:r>
      <w:r w:rsidRPr="00257582">
        <w:rPr>
          <w:rFonts w:ascii="Times New Roman" w:hAnsi="Times New Roman" w:cs="Times New Roman"/>
          <w:sz w:val="24"/>
          <w:szCs w:val="24"/>
        </w:rPr>
        <w:t>, h</w:t>
      </w:r>
      <w:r w:rsidR="0030727E" w:rsidRPr="00257582">
        <w:rPr>
          <w:rFonts w:ascii="Times New Roman" w:hAnsi="Times New Roman" w:cs="Times New Roman"/>
          <w:sz w:val="24"/>
          <w:szCs w:val="24"/>
        </w:rPr>
        <w:t xml:space="preserve">aving functional knowledge of </w:t>
      </w:r>
      <w:r>
        <w:rPr>
          <w:rFonts w:ascii="Times New Roman" w:hAnsi="Times New Roman" w:cs="Times New Roman"/>
          <w:sz w:val="24"/>
          <w:szCs w:val="24"/>
        </w:rPr>
        <w:t>a</w:t>
      </w:r>
      <w:r w:rsidR="0030727E" w:rsidRPr="00257582">
        <w:rPr>
          <w:rFonts w:ascii="Times New Roman" w:hAnsi="Times New Roman" w:cs="Times New Roman"/>
          <w:sz w:val="24"/>
          <w:szCs w:val="24"/>
        </w:rPr>
        <w:t xml:space="preserve"> business is the key to understanding the true nature of</w:t>
      </w:r>
      <w:r w:rsidR="00B93A6C">
        <w:rPr>
          <w:rFonts w:ascii="Times New Roman" w:hAnsi="Times New Roman" w:cs="Times New Roman"/>
          <w:sz w:val="24"/>
          <w:szCs w:val="24"/>
        </w:rPr>
        <w:t xml:space="preserve"> change</w:t>
      </w:r>
      <w:r w:rsidR="0030727E" w:rsidRPr="00257582">
        <w:rPr>
          <w:rFonts w:ascii="Times New Roman" w:hAnsi="Times New Roman" w:cs="Times New Roman"/>
          <w:sz w:val="24"/>
          <w:szCs w:val="24"/>
        </w:rPr>
        <w:t xml:space="preserve"> resistance.</w:t>
      </w:r>
      <w:r w:rsidR="0030727E" w:rsidRPr="005E78B4">
        <w:rPr>
          <w:rFonts w:ascii="Times New Roman" w:hAnsi="Times New Roman" w:cs="Times New Roman"/>
          <w:sz w:val="24"/>
          <w:szCs w:val="24"/>
        </w:rPr>
        <w:t xml:space="preserve"> </w:t>
      </w:r>
      <w:r w:rsidR="0057020B" w:rsidRPr="005E78B4">
        <w:rPr>
          <w:rFonts w:ascii="Times New Roman" w:hAnsi="Times New Roman" w:cs="Times New Roman"/>
          <w:sz w:val="24"/>
          <w:szCs w:val="24"/>
        </w:rPr>
        <w:t>For example, an understanding of the business culture can help a change leader know what to alter or what approaches to use to ensure that he/she gets everyone on board. In most cases, e</w:t>
      </w:r>
      <w:r w:rsidR="0030727E" w:rsidRPr="005E78B4">
        <w:rPr>
          <w:rFonts w:ascii="Times New Roman" w:hAnsi="Times New Roman" w:cs="Times New Roman"/>
          <w:sz w:val="24"/>
          <w:szCs w:val="24"/>
        </w:rPr>
        <w:t xml:space="preserve">mployees do not resist technical changes, rather social changes </w:t>
      </w:r>
      <w:r w:rsidR="0057020B" w:rsidRPr="005E78B4">
        <w:rPr>
          <w:rFonts w:ascii="Times New Roman" w:hAnsi="Times New Roman" w:cs="Times New Roman"/>
          <w:sz w:val="24"/>
          <w:szCs w:val="24"/>
        </w:rPr>
        <w:t xml:space="preserve">or else </w:t>
      </w:r>
      <w:r w:rsidR="0030727E" w:rsidRPr="005E78B4">
        <w:rPr>
          <w:rFonts w:ascii="Times New Roman" w:hAnsi="Times New Roman" w:cs="Times New Roman"/>
          <w:sz w:val="24"/>
          <w:szCs w:val="24"/>
        </w:rPr>
        <w:t>the relationships that accompanies</w:t>
      </w:r>
      <w:r w:rsidR="0057020B" w:rsidRPr="005E78B4">
        <w:rPr>
          <w:rFonts w:ascii="Times New Roman" w:hAnsi="Times New Roman" w:cs="Times New Roman"/>
          <w:sz w:val="24"/>
          <w:szCs w:val="24"/>
        </w:rPr>
        <w:t xml:space="preserve"> particular</w:t>
      </w:r>
      <w:r w:rsidR="0030727E" w:rsidRPr="005E78B4">
        <w:rPr>
          <w:rFonts w:ascii="Times New Roman" w:hAnsi="Times New Roman" w:cs="Times New Roman"/>
          <w:sz w:val="24"/>
          <w:szCs w:val="24"/>
        </w:rPr>
        <w:t xml:space="preserve"> technical changes. </w:t>
      </w:r>
      <w:r w:rsidR="00A262DE" w:rsidRPr="005E78B4">
        <w:rPr>
          <w:rFonts w:ascii="Times New Roman" w:hAnsi="Times New Roman" w:cs="Times New Roman"/>
          <w:sz w:val="24"/>
          <w:szCs w:val="24"/>
        </w:rPr>
        <w:t xml:space="preserve">Having some functional knowledge of the business is, therefore, crucial because it would help in creating an environment where collaboration is encouraged. Through participation, a change leader would receive feedback about the changes and where necessary should involve the whole management so they can together look for ways to articulate elements brought forward </w:t>
      </w:r>
      <w:r w:rsidR="00441F02" w:rsidRPr="005E78B4">
        <w:rPr>
          <w:rFonts w:ascii="Times New Roman" w:hAnsi="Times New Roman" w:cs="Times New Roman"/>
          <w:sz w:val="24"/>
          <w:szCs w:val="24"/>
        </w:rPr>
        <w:t>by those resisting the changes</w:t>
      </w:r>
      <w:r w:rsidR="00A262DE" w:rsidRPr="005E78B4">
        <w:rPr>
          <w:rFonts w:ascii="Times New Roman" w:hAnsi="Times New Roman" w:cs="Times New Roman"/>
          <w:sz w:val="24"/>
          <w:szCs w:val="24"/>
        </w:rPr>
        <w:t xml:space="preserve">. As such, resistance to change would be dealt with in a strategic manner. </w:t>
      </w:r>
    </w:p>
    <w:p w14:paraId="035D69F1" w14:textId="0E180D49" w:rsidR="00DE40EE" w:rsidRPr="005E78B4" w:rsidRDefault="00DE40EE" w:rsidP="005E78B4">
      <w:pPr>
        <w:pStyle w:val="ListParagraph"/>
        <w:numPr>
          <w:ilvl w:val="0"/>
          <w:numId w:val="1"/>
        </w:numPr>
        <w:spacing w:before="120" w:after="120" w:line="480" w:lineRule="auto"/>
        <w:rPr>
          <w:rFonts w:ascii="Times New Roman" w:hAnsi="Times New Roman" w:cs="Times New Roman"/>
          <w:sz w:val="24"/>
          <w:szCs w:val="24"/>
        </w:rPr>
      </w:pPr>
      <w:r w:rsidRPr="005E78B4">
        <w:rPr>
          <w:rFonts w:ascii="Times New Roman" w:hAnsi="Times New Roman" w:cs="Times New Roman"/>
          <w:sz w:val="24"/>
          <w:szCs w:val="24"/>
        </w:rPr>
        <w:t xml:space="preserve">Evaluation Skills </w:t>
      </w:r>
    </w:p>
    <w:p w14:paraId="398E1A43" w14:textId="0400F39A" w:rsidR="00A077D1" w:rsidRPr="005E78B4" w:rsidRDefault="00A262DE" w:rsidP="005E78B4">
      <w:pPr>
        <w:spacing w:before="120" w:after="120" w:line="480" w:lineRule="auto"/>
        <w:ind w:firstLine="720"/>
        <w:rPr>
          <w:rFonts w:ascii="Times New Roman" w:hAnsi="Times New Roman" w:cs="Times New Roman"/>
          <w:sz w:val="24"/>
          <w:szCs w:val="24"/>
        </w:rPr>
      </w:pPr>
      <w:r w:rsidRPr="005E78B4">
        <w:rPr>
          <w:rFonts w:ascii="Times New Roman" w:hAnsi="Times New Roman" w:cs="Times New Roman"/>
          <w:sz w:val="24"/>
          <w:szCs w:val="24"/>
        </w:rPr>
        <w:t>According to</w:t>
      </w:r>
      <w:r w:rsidR="00DA012C" w:rsidRPr="005E78B4">
        <w:rPr>
          <w:rFonts w:ascii="Times New Roman" w:hAnsi="Times New Roman" w:cs="Times New Roman"/>
          <w:sz w:val="24"/>
          <w:szCs w:val="24"/>
        </w:rPr>
        <w:t xml:space="preserve"> Lawrence (2017), </w:t>
      </w:r>
      <w:r w:rsidRPr="005E78B4">
        <w:rPr>
          <w:rFonts w:ascii="Times New Roman" w:hAnsi="Times New Roman" w:cs="Times New Roman"/>
          <w:sz w:val="24"/>
          <w:szCs w:val="24"/>
        </w:rPr>
        <w:t>resistance</w:t>
      </w:r>
      <w:r w:rsidR="00C375D0" w:rsidRPr="005E78B4">
        <w:rPr>
          <w:rFonts w:ascii="Times New Roman" w:hAnsi="Times New Roman" w:cs="Times New Roman"/>
          <w:sz w:val="24"/>
          <w:szCs w:val="24"/>
        </w:rPr>
        <w:t xml:space="preserve"> to change</w:t>
      </w:r>
      <w:r w:rsidRPr="005E78B4">
        <w:rPr>
          <w:rFonts w:ascii="Times New Roman" w:hAnsi="Times New Roman" w:cs="Times New Roman"/>
          <w:sz w:val="24"/>
          <w:szCs w:val="24"/>
        </w:rPr>
        <w:t xml:space="preserve"> usually </w:t>
      </w:r>
      <w:r w:rsidR="00F24BA0" w:rsidRPr="005E78B4">
        <w:rPr>
          <w:rFonts w:ascii="Times New Roman" w:hAnsi="Times New Roman" w:cs="Times New Roman"/>
          <w:sz w:val="24"/>
          <w:szCs w:val="24"/>
        </w:rPr>
        <w:t xml:space="preserve">happen </w:t>
      </w:r>
      <w:r w:rsidRPr="005E78B4">
        <w:rPr>
          <w:rFonts w:ascii="Times New Roman" w:hAnsi="Times New Roman" w:cs="Times New Roman"/>
          <w:sz w:val="24"/>
          <w:szCs w:val="24"/>
        </w:rPr>
        <w:t xml:space="preserve">because of certain “blind spots” and attitudes which individuals </w:t>
      </w:r>
      <w:r w:rsidR="004A5ACD" w:rsidRPr="005E78B4">
        <w:rPr>
          <w:rFonts w:ascii="Times New Roman" w:hAnsi="Times New Roman" w:cs="Times New Roman"/>
          <w:sz w:val="24"/>
          <w:szCs w:val="24"/>
        </w:rPr>
        <w:t xml:space="preserve">might </w:t>
      </w:r>
      <w:r w:rsidRPr="005E78B4">
        <w:rPr>
          <w:rFonts w:ascii="Times New Roman" w:hAnsi="Times New Roman" w:cs="Times New Roman"/>
          <w:sz w:val="24"/>
          <w:szCs w:val="24"/>
        </w:rPr>
        <w:t xml:space="preserve">have as a result of their preoccupation with the technical aspects of the new ideas. By listening and reviewing feedbacks </w:t>
      </w:r>
      <w:r w:rsidR="00F46646" w:rsidRPr="005E78B4">
        <w:rPr>
          <w:rFonts w:ascii="Times New Roman" w:hAnsi="Times New Roman" w:cs="Times New Roman"/>
          <w:sz w:val="24"/>
          <w:szCs w:val="24"/>
        </w:rPr>
        <w:t xml:space="preserve">coming from </w:t>
      </w:r>
      <w:r w:rsidRPr="005E78B4">
        <w:rPr>
          <w:rFonts w:ascii="Times New Roman" w:hAnsi="Times New Roman" w:cs="Times New Roman"/>
          <w:sz w:val="24"/>
          <w:szCs w:val="24"/>
        </w:rPr>
        <w:t xml:space="preserve">such individuals </w:t>
      </w:r>
      <w:r w:rsidR="00F46646" w:rsidRPr="005E78B4">
        <w:rPr>
          <w:rFonts w:ascii="Times New Roman" w:hAnsi="Times New Roman" w:cs="Times New Roman"/>
          <w:sz w:val="24"/>
          <w:szCs w:val="24"/>
        </w:rPr>
        <w:t>would be</w:t>
      </w:r>
      <w:r w:rsidRPr="005E78B4">
        <w:rPr>
          <w:rFonts w:ascii="Times New Roman" w:hAnsi="Times New Roman" w:cs="Times New Roman"/>
          <w:sz w:val="24"/>
          <w:szCs w:val="24"/>
        </w:rPr>
        <w:t xml:space="preserve"> much helpful in dealing with </w:t>
      </w:r>
      <w:r w:rsidR="00F46646" w:rsidRPr="005E78B4">
        <w:rPr>
          <w:rFonts w:ascii="Times New Roman" w:hAnsi="Times New Roman" w:cs="Times New Roman"/>
          <w:sz w:val="24"/>
          <w:szCs w:val="24"/>
        </w:rPr>
        <w:t>emerging resistance. In fact, Lawrence (2017) argues that by evaluating what exactly people are resisting is important</w:t>
      </w:r>
      <w:r w:rsidR="00DE40EE" w:rsidRPr="005E78B4">
        <w:rPr>
          <w:rFonts w:ascii="Times New Roman" w:hAnsi="Times New Roman" w:cs="Times New Roman"/>
          <w:sz w:val="24"/>
          <w:szCs w:val="24"/>
        </w:rPr>
        <w:t xml:space="preserve">, which is the </w:t>
      </w:r>
      <w:proofErr w:type="spellStart"/>
      <w:r w:rsidR="00DE40EE" w:rsidRPr="005E78B4">
        <w:rPr>
          <w:rFonts w:ascii="Times New Roman" w:hAnsi="Times New Roman" w:cs="Times New Roman"/>
          <w:sz w:val="24"/>
          <w:szCs w:val="24"/>
        </w:rPr>
        <w:t>reason</w:t>
      </w:r>
      <w:r w:rsidR="005E78B4" w:rsidRPr="005E78B4">
        <w:rPr>
          <w:rFonts w:ascii="Times New Roman" w:hAnsi="Times New Roman" w:cs="Times New Roman"/>
          <w:sz w:val="24"/>
          <w:szCs w:val="24"/>
        </w:rPr>
        <w:t>a</w:t>
      </w:r>
      <w:proofErr w:type="spellEnd"/>
      <w:r w:rsidR="00DE40EE" w:rsidRPr="005E78B4">
        <w:rPr>
          <w:rFonts w:ascii="Times New Roman" w:hAnsi="Times New Roman" w:cs="Times New Roman"/>
          <w:sz w:val="24"/>
          <w:szCs w:val="24"/>
        </w:rPr>
        <w:t xml:space="preserve"> why a change leader must have evaluation skills. </w:t>
      </w:r>
    </w:p>
    <w:p w14:paraId="54E27A50" w14:textId="0234DB73" w:rsidR="00D23702" w:rsidRPr="005E78B4" w:rsidRDefault="00D23702" w:rsidP="00973B34">
      <w:pPr>
        <w:jc w:val="center"/>
        <w:rPr>
          <w:rFonts w:ascii="Times New Roman" w:hAnsi="Times New Roman" w:cs="Times New Roman"/>
          <w:b/>
          <w:bCs/>
          <w:sz w:val="24"/>
          <w:szCs w:val="24"/>
        </w:rPr>
      </w:pPr>
      <w:r w:rsidRPr="005E78B4">
        <w:rPr>
          <w:rFonts w:ascii="Times New Roman" w:hAnsi="Times New Roman" w:cs="Times New Roman"/>
          <w:b/>
          <w:bCs/>
          <w:sz w:val="24"/>
          <w:szCs w:val="24"/>
        </w:rPr>
        <w:t>Personal Development Plan</w:t>
      </w:r>
    </w:p>
    <w:p w14:paraId="544A5605" w14:textId="172A7EB6" w:rsidR="005E78B4" w:rsidRPr="005E78B4" w:rsidRDefault="005E78B4" w:rsidP="005E78B4">
      <w:pPr>
        <w:spacing w:before="120" w:after="120" w:line="480" w:lineRule="auto"/>
        <w:ind w:firstLine="720"/>
        <w:rPr>
          <w:rFonts w:ascii="Times New Roman" w:hAnsi="Times New Roman" w:cs="Times New Roman"/>
          <w:i/>
          <w:iCs/>
          <w:sz w:val="24"/>
          <w:szCs w:val="24"/>
        </w:rPr>
      </w:pPr>
      <w:r w:rsidRPr="005E78B4">
        <w:rPr>
          <w:rFonts w:ascii="Times New Roman" w:hAnsi="Times New Roman" w:cs="Times New Roman"/>
          <w:b/>
          <w:bCs/>
          <w:i/>
          <w:iCs/>
          <w:sz w:val="24"/>
          <w:szCs w:val="24"/>
        </w:rPr>
        <w:t>Area of Development</w:t>
      </w:r>
      <w:r>
        <w:rPr>
          <w:rFonts w:ascii="Times New Roman" w:hAnsi="Times New Roman" w:cs="Times New Roman"/>
          <w:i/>
          <w:iCs/>
          <w:sz w:val="24"/>
          <w:szCs w:val="24"/>
        </w:rPr>
        <w:t xml:space="preserve">: </w:t>
      </w:r>
      <w:r w:rsidRPr="005E78B4">
        <w:rPr>
          <w:rFonts w:ascii="Times New Roman" w:hAnsi="Times New Roman" w:cs="Times New Roman"/>
          <w:i/>
          <w:iCs/>
          <w:sz w:val="24"/>
          <w:szCs w:val="24"/>
        </w:rPr>
        <w:t>Ability to Facilitate Change</w:t>
      </w:r>
    </w:p>
    <w:p w14:paraId="3769B3F4" w14:textId="6EFEE8AB" w:rsidR="005E78B4" w:rsidRPr="005E78B4" w:rsidRDefault="00F5450C" w:rsidP="005E78B4">
      <w:pPr>
        <w:spacing w:before="120" w:after="120" w:line="480" w:lineRule="auto"/>
        <w:ind w:firstLine="720"/>
        <w:rPr>
          <w:rFonts w:ascii="Times New Roman" w:hAnsi="Times New Roman" w:cs="Times New Roman"/>
          <w:sz w:val="24"/>
          <w:szCs w:val="24"/>
        </w:rPr>
      </w:pPr>
      <w:r w:rsidRPr="005E78B4">
        <w:rPr>
          <w:rFonts w:ascii="Times New Roman" w:hAnsi="Times New Roman" w:cs="Times New Roman"/>
          <w:sz w:val="24"/>
          <w:szCs w:val="24"/>
        </w:rPr>
        <w:t xml:space="preserve">From a management point of view, having real understanding of the specific arrangements or aspects that would prevent change from happening is important. As a change leader, I would like to develop enough skills in change management and more precisely on handling social arrangements that make employees feel threatened by certain changes. When employees work close to one another, they intuitively make minor changes in processes or </w:t>
      </w:r>
      <w:r w:rsidRPr="005E78B4">
        <w:rPr>
          <w:rFonts w:ascii="Times New Roman" w:hAnsi="Times New Roman" w:cs="Times New Roman"/>
          <w:sz w:val="24"/>
          <w:szCs w:val="24"/>
        </w:rPr>
        <w:lastRenderedPageBreak/>
        <w:t>procedures at work and even adopt some changes they seldom notice.</w:t>
      </w:r>
      <w:r w:rsidR="003F390D">
        <w:rPr>
          <w:rFonts w:ascii="Times New Roman" w:hAnsi="Times New Roman" w:cs="Times New Roman"/>
          <w:sz w:val="24"/>
          <w:szCs w:val="24"/>
        </w:rPr>
        <w:t xml:space="preserve"> With this understanding, my goal is to learn how to initiate change without making it appear threatening. I would like to create an organizational environment where change happens naturally. </w:t>
      </w:r>
    </w:p>
    <w:p w14:paraId="6AAA5094" w14:textId="54902A9F" w:rsidR="005E78B4" w:rsidRPr="005E78B4" w:rsidRDefault="005E78B4" w:rsidP="005E78B4">
      <w:pPr>
        <w:spacing w:before="120" w:after="120" w:line="480" w:lineRule="auto"/>
        <w:ind w:firstLine="720"/>
        <w:rPr>
          <w:rFonts w:ascii="Times New Roman" w:hAnsi="Times New Roman" w:cs="Times New Roman"/>
          <w:i/>
          <w:iCs/>
          <w:sz w:val="24"/>
          <w:szCs w:val="24"/>
        </w:rPr>
      </w:pPr>
      <w:r w:rsidRPr="005E78B4">
        <w:rPr>
          <w:rFonts w:ascii="Times New Roman" w:hAnsi="Times New Roman" w:cs="Times New Roman"/>
          <w:b/>
          <w:bCs/>
          <w:i/>
          <w:iCs/>
          <w:sz w:val="24"/>
          <w:szCs w:val="24"/>
        </w:rPr>
        <w:t>Area of Development</w:t>
      </w:r>
      <w:r w:rsidRPr="005E78B4">
        <w:rPr>
          <w:rFonts w:ascii="Times New Roman" w:hAnsi="Times New Roman" w:cs="Times New Roman"/>
          <w:i/>
          <w:iCs/>
          <w:sz w:val="24"/>
          <w:szCs w:val="24"/>
        </w:rPr>
        <w:t>: Acquire Knowledge on Group Dynamics</w:t>
      </w:r>
    </w:p>
    <w:p w14:paraId="65DD9071" w14:textId="0EB5AC94" w:rsidR="00A262DE" w:rsidRDefault="00F5450C" w:rsidP="005E78B4">
      <w:pPr>
        <w:spacing w:before="120" w:after="120" w:line="480" w:lineRule="auto"/>
        <w:ind w:firstLine="720"/>
        <w:rPr>
          <w:rFonts w:ascii="Times New Roman" w:hAnsi="Times New Roman" w:cs="Times New Roman"/>
          <w:sz w:val="24"/>
          <w:szCs w:val="24"/>
        </w:rPr>
      </w:pPr>
      <w:r w:rsidRPr="005E78B4">
        <w:rPr>
          <w:rFonts w:ascii="Times New Roman" w:hAnsi="Times New Roman" w:cs="Times New Roman"/>
          <w:sz w:val="24"/>
          <w:szCs w:val="24"/>
        </w:rPr>
        <w:t xml:space="preserve">As a change leader, I would like to develop more skills that would help build cohesive teams. As such, I would be able to initiate whatever changes are required </w:t>
      </w:r>
      <w:r w:rsidR="00E9318F" w:rsidRPr="005E78B4">
        <w:rPr>
          <w:rFonts w:ascii="Times New Roman" w:hAnsi="Times New Roman" w:cs="Times New Roman"/>
          <w:sz w:val="24"/>
          <w:szCs w:val="24"/>
        </w:rPr>
        <w:t xml:space="preserve">by implementing a bottom-up approach. With this I mean, involving all team members who would help develop interventions that fits more or aligns with organizational goals. In contrast to the executives, employees understand more what needs to be changed. They are the ones who deal with customers, make and market products and, therefore, their feedback would be much helpful in organizational change. Knowing how to work collaboratively with them is priceless. </w:t>
      </w:r>
    </w:p>
    <w:p w14:paraId="3656BAB5" w14:textId="64499295" w:rsidR="005E78B4" w:rsidRPr="001F112E" w:rsidRDefault="001F112E" w:rsidP="005E78B4">
      <w:pPr>
        <w:spacing w:before="120" w:after="120" w:line="480" w:lineRule="auto"/>
        <w:ind w:firstLine="720"/>
        <w:rPr>
          <w:rFonts w:ascii="Times New Roman" w:hAnsi="Times New Roman" w:cs="Times New Roman"/>
          <w:i/>
          <w:iCs/>
          <w:sz w:val="24"/>
          <w:szCs w:val="24"/>
        </w:rPr>
      </w:pPr>
      <w:r w:rsidRPr="001F112E">
        <w:rPr>
          <w:rFonts w:ascii="Times New Roman" w:hAnsi="Times New Roman" w:cs="Times New Roman"/>
          <w:b/>
          <w:bCs/>
          <w:i/>
          <w:iCs/>
          <w:sz w:val="24"/>
          <w:szCs w:val="24"/>
        </w:rPr>
        <w:t>Area of Development</w:t>
      </w:r>
      <w:r w:rsidRPr="001F112E">
        <w:rPr>
          <w:rFonts w:ascii="Times New Roman" w:hAnsi="Times New Roman" w:cs="Times New Roman"/>
          <w:i/>
          <w:iCs/>
          <w:sz w:val="24"/>
          <w:szCs w:val="24"/>
        </w:rPr>
        <w:t xml:space="preserve">: </w:t>
      </w:r>
      <w:r w:rsidR="005E78B4" w:rsidRPr="001F112E">
        <w:rPr>
          <w:rFonts w:ascii="Times New Roman" w:hAnsi="Times New Roman" w:cs="Times New Roman"/>
          <w:i/>
          <w:iCs/>
          <w:sz w:val="24"/>
          <w:szCs w:val="24"/>
        </w:rPr>
        <w:t>Develop Skills on</w:t>
      </w:r>
      <w:r w:rsidR="003732FB">
        <w:rPr>
          <w:rFonts w:ascii="Times New Roman" w:hAnsi="Times New Roman" w:cs="Times New Roman"/>
          <w:i/>
          <w:iCs/>
          <w:sz w:val="24"/>
          <w:szCs w:val="24"/>
        </w:rPr>
        <w:t xml:space="preserve"> the</w:t>
      </w:r>
      <w:r w:rsidR="005E78B4" w:rsidRPr="001F112E">
        <w:rPr>
          <w:rFonts w:ascii="Times New Roman" w:hAnsi="Times New Roman" w:cs="Times New Roman"/>
          <w:i/>
          <w:iCs/>
          <w:sz w:val="24"/>
          <w:szCs w:val="24"/>
        </w:rPr>
        <w:t xml:space="preserve"> Manag</w:t>
      </w:r>
      <w:r w:rsidR="003732FB">
        <w:rPr>
          <w:rFonts w:ascii="Times New Roman" w:hAnsi="Times New Roman" w:cs="Times New Roman"/>
          <w:i/>
          <w:iCs/>
          <w:sz w:val="24"/>
          <w:szCs w:val="24"/>
        </w:rPr>
        <w:t>ement of</w:t>
      </w:r>
      <w:r w:rsidR="005E78B4" w:rsidRPr="001F112E">
        <w:rPr>
          <w:rFonts w:ascii="Times New Roman" w:hAnsi="Times New Roman" w:cs="Times New Roman"/>
          <w:i/>
          <w:iCs/>
          <w:sz w:val="24"/>
          <w:szCs w:val="24"/>
        </w:rPr>
        <w:t xml:space="preserve"> Organizational </w:t>
      </w:r>
      <w:proofErr w:type="spellStart"/>
      <w:r w:rsidR="005E78B4" w:rsidRPr="001F112E">
        <w:rPr>
          <w:rFonts w:ascii="Times New Roman" w:hAnsi="Times New Roman" w:cs="Times New Roman"/>
          <w:i/>
          <w:iCs/>
          <w:sz w:val="24"/>
          <w:szCs w:val="24"/>
        </w:rPr>
        <w:t>Behavior</w:t>
      </w:r>
      <w:r w:rsidR="003732FB">
        <w:rPr>
          <w:rFonts w:ascii="Times New Roman" w:hAnsi="Times New Roman" w:cs="Times New Roman"/>
          <w:i/>
          <w:iCs/>
          <w:sz w:val="24"/>
          <w:szCs w:val="24"/>
        </w:rPr>
        <w:t>s</w:t>
      </w:r>
      <w:proofErr w:type="spellEnd"/>
    </w:p>
    <w:p w14:paraId="10CB274D" w14:textId="66052562" w:rsidR="005A2845" w:rsidRDefault="005A2845" w:rsidP="005E78B4">
      <w:pPr>
        <w:spacing w:before="120" w:after="120" w:line="480" w:lineRule="auto"/>
        <w:ind w:firstLine="720"/>
        <w:rPr>
          <w:rFonts w:ascii="Times New Roman" w:hAnsi="Times New Roman" w:cs="Times New Roman"/>
          <w:sz w:val="24"/>
          <w:szCs w:val="24"/>
        </w:rPr>
      </w:pPr>
      <w:r w:rsidRPr="005E78B4">
        <w:rPr>
          <w:rFonts w:ascii="Times New Roman" w:hAnsi="Times New Roman" w:cs="Times New Roman"/>
          <w:sz w:val="24"/>
          <w:szCs w:val="24"/>
        </w:rPr>
        <w:t xml:space="preserve">I would like to develop </w:t>
      </w:r>
      <w:r w:rsidR="00EB1702">
        <w:rPr>
          <w:rFonts w:ascii="Times New Roman" w:hAnsi="Times New Roman" w:cs="Times New Roman"/>
          <w:sz w:val="24"/>
          <w:szCs w:val="24"/>
        </w:rPr>
        <w:t xml:space="preserve">enough </w:t>
      </w:r>
      <w:r w:rsidRPr="005E78B4">
        <w:rPr>
          <w:rFonts w:ascii="Times New Roman" w:hAnsi="Times New Roman" w:cs="Times New Roman"/>
          <w:sz w:val="24"/>
          <w:szCs w:val="24"/>
        </w:rPr>
        <w:t xml:space="preserve">skills </w:t>
      </w:r>
      <w:r w:rsidR="00EB1702">
        <w:rPr>
          <w:rFonts w:ascii="Times New Roman" w:hAnsi="Times New Roman" w:cs="Times New Roman"/>
          <w:sz w:val="24"/>
          <w:szCs w:val="24"/>
        </w:rPr>
        <w:t>on</w:t>
      </w:r>
      <w:r w:rsidRPr="005E78B4">
        <w:rPr>
          <w:rFonts w:ascii="Times New Roman" w:hAnsi="Times New Roman" w:cs="Times New Roman"/>
          <w:sz w:val="24"/>
          <w:szCs w:val="24"/>
        </w:rPr>
        <w:t xml:space="preserve"> handling emerging issues, conflicts, as well as any other issue that may arise during change implementation. Sometimes, when a problem occurs, a change leader may find it difficult to come up with a win-win solution especially when there are </w:t>
      </w:r>
      <w:r w:rsidR="008A2FD4" w:rsidRPr="005E78B4">
        <w:rPr>
          <w:rFonts w:ascii="Times New Roman" w:hAnsi="Times New Roman" w:cs="Times New Roman"/>
          <w:sz w:val="24"/>
          <w:szCs w:val="24"/>
        </w:rPr>
        <w:t xml:space="preserve">varying personal </w:t>
      </w:r>
      <w:r w:rsidR="00843288" w:rsidRPr="005E78B4">
        <w:rPr>
          <w:rFonts w:ascii="Times New Roman" w:hAnsi="Times New Roman" w:cs="Times New Roman"/>
          <w:sz w:val="24"/>
          <w:szCs w:val="24"/>
        </w:rPr>
        <w:t xml:space="preserve">interests among the stakeholders. </w:t>
      </w:r>
      <w:r w:rsidR="0036202B">
        <w:rPr>
          <w:rFonts w:ascii="Times New Roman" w:hAnsi="Times New Roman" w:cs="Times New Roman"/>
          <w:sz w:val="24"/>
          <w:szCs w:val="24"/>
        </w:rPr>
        <w:t xml:space="preserve">The ability to design or choose relevant interventions relies upon one’s ability to move the organization from its current state to its desired future state. The ability requires a combination of leadership skills and knowledge in problem-solving and decision-making. </w:t>
      </w:r>
      <w:r w:rsidR="00323250">
        <w:rPr>
          <w:rFonts w:ascii="Times New Roman" w:hAnsi="Times New Roman" w:cs="Times New Roman"/>
          <w:sz w:val="24"/>
          <w:szCs w:val="24"/>
        </w:rPr>
        <w:t xml:space="preserve">With the right leadership and problem-solving skills, I </w:t>
      </w:r>
      <w:r w:rsidR="001D008F">
        <w:rPr>
          <w:rFonts w:ascii="Times New Roman" w:hAnsi="Times New Roman" w:cs="Times New Roman"/>
          <w:sz w:val="24"/>
          <w:szCs w:val="24"/>
        </w:rPr>
        <w:t>would</w:t>
      </w:r>
      <w:r w:rsidR="00323250">
        <w:rPr>
          <w:rFonts w:ascii="Times New Roman" w:hAnsi="Times New Roman" w:cs="Times New Roman"/>
          <w:sz w:val="24"/>
          <w:szCs w:val="24"/>
        </w:rPr>
        <w:t xml:space="preserve"> be</w:t>
      </w:r>
      <w:r w:rsidR="001D008F">
        <w:rPr>
          <w:rFonts w:ascii="Times New Roman" w:hAnsi="Times New Roman" w:cs="Times New Roman"/>
          <w:sz w:val="24"/>
          <w:szCs w:val="24"/>
        </w:rPr>
        <w:t xml:space="preserve"> able</w:t>
      </w:r>
      <w:r w:rsidR="00323250">
        <w:rPr>
          <w:rFonts w:ascii="Times New Roman" w:hAnsi="Times New Roman" w:cs="Times New Roman"/>
          <w:sz w:val="24"/>
          <w:szCs w:val="24"/>
        </w:rPr>
        <w:t xml:space="preserve"> to </w:t>
      </w:r>
      <w:r w:rsidR="0041583A">
        <w:rPr>
          <w:rFonts w:ascii="Times New Roman" w:hAnsi="Times New Roman" w:cs="Times New Roman"/>
          <w:sz w:val="24"/>
          <w:szCs w:val="24"/>
        </w:rPr>
        <w:t>help create a win-win solution to whatever situation</w:t>
      </w:r>
      <w:r w:rsidR="001D008F">
        <w:rPr>
          <w:rFonts w:ascii="Times New Roman" w:hAnsi="Times New Roman" w:cs="Times New Roman"/>
          <w:sz w:val="24"/>
          <w:szCs w:val="24"/>
        </w:rPr>
        <w:t>s</w:t>
      </w:r>
      <w:r w:rsidR="0041583A">
        <w:rPr>
          <w:rFonts w:ascii="Times New Roman" w:hAnsi="Times New Roman" w:cs="Times New Roman"/>
          <w:sz w:val="24"/>
          <w:szCs w:val="24"/>
        </w:rPr>
        <w:t xml:space="preserve"> </w:t>
      </w:r>
      <w:r w:rsidR="001D008F">
        <w:rPr>
          <w:rFonts w:ascii="Times New Roman" w:hAnsi="Times New Roman" w:cs="Times New Roman"/>
          <w:sz w:val="24"/>
          <w:szCs w:val="24"/>
        </w:rPr>
        <w:t>organizations</w:t>
      </w:r>
      <w:r w:rsidR="0041583A">
        <w:rPr>
          <w:rFonts w:ascii="Times New Roman" w:hAnsi="Times New Roman" w:cs="Times New Roman"/>
          <w:sz w:val="24"/>
          <w:szCs w:val="24"/>
        </w:rPr>
        <w:t xml:space="preserve"> might be facing. </w:t>
      </w:r>
    </w:p>
    <w:p w14:paraId="6DC17746" w14:textId="77777777" w:rsidR="005E78B4" w:rsidRPr="005E78B4" w:rsidRDefault="005E78B4" w:rsidP="005E78B4">
      <w:pPr>
        <w:spacing w:before="120" w:after="120" w:line="480" w:lineRule="auto"/>
        <w:ind w:firstLine="720"/>
        <w:rPr>
          <w:rFonts w:ascii="Times New Roman" w:hAnsi="Times New Roman" w:cs="Times New Roman"/>
          <w:sz w:val="24"/>
          <w:szCs w:val="24"/>
        </w:rPr>
      </w:pPr>
    </w:p>
    <w:p w14:paraId="28580360" w14:textId="039D5F0C" w:rsidR="00FA77CE" w:rsidRPr="00FA768D" w:rsidRDefault="00A077D1" w:rsidP="00334E3E">
      <w:pPr>
        <w:jc w:val="center"/>
        <w:rPr>
          <w:rFonts w:ascii="Times New Roman" w:hAnsi="Times New Roman" w:cs="Times New Roman"/>
          <w:b/>
          <w:bCs/>
          <w:sz w:val="24"/>
          <w:szCs w:val="24"/>
        </w:rPr>
      </w:pPr>
      <w:r w:rsidRPr="00FA768D">
        <w:rPr>
          <w:rFonts w:ascii="Times New Roman" w:hAnsi="Times New Roman" w:cs="Times New Roman"/>
          <w:b/>
          <w:bCs/>
          <w:sz w:val="24"/>
          <w:szCs w:val="24"/>
        </w:rPr>
        <w:lastRenderedPageBreak/>
        <w:t>References</w:t>
      </w:r>
    </w:p>
    <w:p w14:paraId="73297A54" w14:textId="63E30907" w:rsidR="00A077D1" w:rsidRPr="00FA768D" w:rsidRDefault="00A077D1" w:rsidP="00A077D1">
      <w:pPr>
        <w:spacing w:before="120" w:after="120" w:line="480" w:lineRule="auto"/>
        <w:ind w:left="720" w:hanging="720"/>
        <w:rPr>
          <w:rFonts w:ascii="Times New Roman" w:hAnsi="Times New Roman" w:cs="Times New Roman"/>
          <w:sz w:val="24"/>
          <w:szCs w:val="24"/>
        </w:rPr>
      </w:pPr>
      <w:r w:rsidRPr="00FA768D">
        <w:rPr>
          <w:rFonts w:ascii="Times New Roman" w:hAnsi="Times New Roman" w:cs="Times New Roman"/>
          <w:sz w:val="24"/>
          <w:szCs w:val="24"/>
        </w:rPr>
        <w:t xml:space="preserve">Lawrence, P., (2017). </w:t>
      </w:r>
      <w:r w:rsidRPr="00FA768D">
        <w:rPr>
          <w:rFonts w:ascii="Times New Roman" w:hAnsi="Times New Roman" w:cs="Times New Roman"/>
          <w:i/>
          <w:iCs/>
          <w:sz w:val="24"/>
          <w:szCs w:val="24"/>
        </w:rPr>
        <w:t xml:space="preserve">How to Deal with Resistance to Change. </w:t>
      </w:r>
      <w:r w:rsidRPr="00FA768D">
        <w:rPr>
          <w:rFonts w:ascii="Times New Roman" w:hAnsi="Times New Roman" w:cs="Times New Roman"/>
          <w:sz w:val="24"/>
          <w:szCs w:val="24"/>
        </w:rPr>
        <w:t xml:space="preserve">Retrieved from &lt; </w:t>
      </w:r>
      <w:hyperlink r:id="rId7" w:history="1">
        <w:r w:rsidRPr="00FA768D">
          <w:rPr>
            <w:rStyle w:val="Hyperlink"/>
            <w:rFonts w:ascii="Times New Roman" w:hAnsi="Times New Roman" w:cs="Times New Roman"/>
            <w:sz w:val="24"/>
            <w:szCs w:val="24"/>
          </w:rPr>
          <w:t>https://hbr.org/1969/01/how-to-deal-with-resistance-to-change</w:t>
        </w:r>
      </w:hyperlink>
      <w:r w:rsidRPr="00FA768D">
        <w:rPr>
          <w:rFonts w:ascii="Times New Roman" w:hAnsi="Times New Roman" w:cs="Times New Roman"/>
          <w:sz w:val="24"/>
          <w:szCs w:val="24"/>
        </w:rPr>
        <w:t>&gt;</w:t>
      </w:r>
    </w:p>
    <w:p w14:paraId="75F18A49" w14:textId="77777777" w:rsidR="00FA768D" w:rsidRPr="00FA768D" w:rsidRDefault="00FA768D" w:rsidP="00FA768D">
      <w:pPr>
        <w:spacing w:before="120" w:after="120" w:line="480" w:lineRule="auto"/>
        <w:ind w:left="720" w:hanging="720"/>
        <w:rPr>
          <w:rFonts w:ascii="Times New Roman" w:hAnsi="Times New Roman" w:cs="Times New Roman"/>
          <w:sz w:val="24"/>
          <w:szCs w:val="24"/>
        </w:rPr>
      </w:pPr>
      <w:proofErr w:type="spellStart"/>
      <w:r w:rsidRPr="00FA768D">
        <w:rPr>
          <w:rFonts w:ascii="Times New Roman" w:hAnsi="Times New Roman" w:cs="Times New Roman"/>
          <w:sz w:val="24"/>
          <w:szCs w:val="24"/>
          <w:shd w:val="clear" w:color="auto" w:fill="FFFFFF"/>
        </w:rPr>
        <w:t>Seijts</w:t>
      </w:r>
      <w:proofErr w:type="spellEnd"/>
      <w:r w:rsidRPr="00FA768D">
        <w:rPr>
          <w:rFonts w:ascii="Times New Roman" w:hAnsi="Times New Roman" w:cs="Times New Roman"/>
          <w:sz w:val="24"/>
          <w:szCs w:val="24"/>
          <w:shd w:val="clear" w:color="auto" w:fill="FFFFFF"/>
        </w:rPr>
        <w:t xml:space="preserve">, G. H., &amp; </w:t>
      </w:r>
      <w:proofErr w:type="spellStart"/>
      <w:r w:rsidRPr="00FA768D">
        <w:rPr>
          <w:rFonts w:ascii="Times New Roman" w:hAnsi="Times New Roman" w:cs="Times New Roman"/>
          <w:sz w:val="24"/>
          <w:szCs w:val="24"/>
          <w:shd w:val="clear" w:color="auto" w:fill="FFFFFF"/>
        </w:rPr>
        <w:t>Gandz</w:t>
      </w:r>
      <w:proofErr w:type="spellEnd"/>
      <w:r w:rsidRPr="00FA768D">
        <w:rPr>
          <w:rFonts w:ascii="Times New Roman" w:hAnsi="Times New Roman" w:cs="Times New Roman"/>
          <w:sz w:val="24"/>
          <w:szCs w:val="24"/>
          <w:shd w:val="clear" w:color="auto" w:fill="FFFFFF"/>
        </w:rPr>
        <w:t>, J. (2018). Transformational change and leader character. </w:t>
      </w:r>
      <w:r w:rsidRPr="00FA768D">
        <w:rPr>
          <w:rFonts w:ascii="Times New Roman" w:hAnsi="Times New Roman" w:cs="Times New Roman"/>
          <w:i/>
          <w:iCs/>
          <w:sz w:val="24"/>
          <w:szCs w:val="24"/>
          <w:shd w:val="clear" w:color="auto" w:fill="FFFFFF"/>
        </w:rPr>
        <w:t>Business Horizons</w:t>
      </w:r>
      <w:r w:rsidRPr="00FA768D">
        <w:rPr>
          <w:rFonts w:ascii="Times New Roman" w:hAnsi="Times New Roman" w:cs="Times New Roman"/>
          <w:sz w:val="24"/>
          <w:szCs w:val="24"/>
          <w:shd w:val="clear" w:color="auto" w:fill="FFFFFF"/>
        </w:rPr>
        <w:t>, </w:t>
      </w:r>
      <w:r w:rsidRPr="00FA768D">
        <w:rPr>
          <w:rFonts w:ascii="Times New Roman" w:hAnsi="Times New Roman" w:cs="Times New Roman"/>
          <w:i/>
          <w:iCs/>
          <w:sz w:val="24"/>
          <w:szCs w:val="24"/>
          <w:shd w:val="clear" w:color="auto" w:fill="FFFFFF"/>
        </w:rPr>
        <w:t>61</w:t>
      </w:r>
      <w:r w:rsidRPr="00FA768D">
        <w:rPr>
          <w:rFonts w:ascii="Times New Roman" w:hAnsi="Times New Roman" w:cs="Times New Roman"/>
          <w:sz w:val="24"/>
          <w:szCs w:val="24"/>
          <w:shd w:val="clear" w:color="auto" w:fill="FFFFFF"/>
        </w:rPr>
        <w:t>(2), 239-249.</w:t>
      </w:r>
    </w:p>
    <w:p w14:paraId="1FB1D81E" w14:textId="23CDE228" w:rsidR="00257582" w:rsidRPr="00FA768D" w:rsidRDefault="00257582" w:rsidP="00A077D1">
      <w:pPr>
        <w:spacing w:before="120" w:after="120" w:line="480" w:lineRule="auto"/>
        <w:ind w:left="720" w:hanging="720"/>
        <w:rPr>
          <w:rFonts w:ascii="Times New Roman" w:hAnsi="Times New Roman" w:cs="Times New Roman"/>
          <w:sz w:val="24"/>
          <w:szCs w:val="24"/>
          <w:shd w:val="clear" w:color="auto" w:fill="FFFFFF"/>
        </w:rPr>
      </w:pPr>
      <w:r w:rsidRPr="00FA768D">
        <w:rPr>
          <w:rFonts w:ascii="Times New Roman" w:hAnsi="Times New Roman" w:cs="Times New Roman"/>
          <w:sz w:val="24"/>
          <w:szCs w:val="24"/>
          <w:shd w:val="clear" w:color="auto" w:fill="FFFFFF"/>
        </w:rPr>
        <w:t>Webb, S. P. (2017). </w:t>
      </w:r>
      <w:r w:rsidRPr="00FA768D">
        <w:rPr>
          <w:rFonts w:ascii="Times New Roman" w:hAnsi="Times New Roman" w:cs="Times New Roman"/>
          <w:i/>
          <w:iCs/>
          <w:sz w:val="24"/>
          <w:szCs w:val="24"/>
          <w:shd w:val="clear" w:color="auto" w:fill="FFFFFF"/>
        </w:rPr>
        <w:t>Knowledge management: Linchpin of change</w:t>
      </w:r>
      <w:r w:rsidRPr="00FA768D">
        <w:rPr>
          <w:rFonts w:ascii="Times New Roman" w:hAnsi="Times New Roman" w:cs="Times New Roman"/>
          <w:sz w:val="24"/>
          <w:szCs w:val="24"/>
          <w:shd w:val="clear" w:color="auto" w:fill="FFFFFF"/>
        </w:rPr>
        <w:t>. Routledge.</w:t>
      </w:r>
    </w:p>
    <w:p w14:paraId="40C7F752" w14:textId="77777777" w:rsidR="00A077D1" w:rsidRPr="005E78B4" w:rsidRDefault="00A077D1" w:rsidP="00A077D1">
      <w:pPr>
        <w:spacing w:before="120" w:after="120" w:line="480" w:lineRule="auto"/>
        <w:ind w:left="720" w:hanging="720"/>
        <w:rPr>
          <w:rFonts w:ascii="Times New Roman" w:hAnsi="Times New Roman" w:cs="Times New Roman"/>
          <w:sz w:val="24"/>
          <w:szCs w:val="24"/>
        </w:rPr>
      </w:pPr>
    </w:p>
    <w:sectPr w:rsidR="00A077D1" w:rsidRPr="005E78B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D05F4" w14:textId="77777777" w:rsidR="00C93A87" w:rsidRDefault="00C93A87" w:rsidP="00D05984">
      <w:pPr>
        <w:spacing w:after="0" w:line="240" w:lineRule="auto"/>
      </w:pPr>
      <w:r>
        <w:separator/>
      </w:r>
    </w:p>
  </w:endnote>
  <w:endnote w:type="continuationSeparator" w:id="0">
    <w:p w14:paraId="5065AE87" w14:textId="77777777" w:rsidR="00C93A87" w:rsidRDefault="00C93A87" w:rsidP="00D05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87E38" w14:textId="77777777" w:rsidR="00C93A87" w:rsidRDefault="00C93A87" w:rsidP="00D05984">
      <w:pPr>
        <w:spacing w:after="0" w:line="240" w:lineRule="auto"/>
      </w:pPr>
      <w:r>
        <w:separator/>
      </w:r>
    </w:p>
  </w:footnote>
  <w:footnote w:type="continuationSeparator" w:id="0">
    <w:p w14:paraId="2C9839D1" w14:textId="77777777" w:rsidR="00C93A87" w:rsidRDefault="00C93A87" w:rsidP="00D05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4DB95" w14:textId="4CE88FE7" w:rsidR="00D05984" w:rsidRDefault="00D05984" w:rsidP="00D05984">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077F99"/>
    <w:multiLevelType w:val="hybridMultilevel"/>
    <w:tmpl w:val="91E4753E"/>
    <w:lvl w:ilvl="0" w:tplc="73BEB9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FD9"/>
    <w:rsid w:val="000B420C"/>
    <w:rsid w:val="000C066A"/>
    <w:rsid w:val="00173C84"/>
    <w:rsid w:val="001D008F"/>
    <w:rsid w:val="001F112E"/>
    <w:rsid w:val="00257582"/>
    <w:rsid w:val="00283681"/>
    <w:rsid w:val="002E7F71"/>
    <w:rsid w:val="002F2963"/>
    <w:rsid w:val="0030727E"/>
    <w:rsid w:val="00323250"/>
    <w:rsid w:val="00334E3E"/>
    <w:rsid w:val="0036202B"/>
    <w:rsid w:val="003732FB"/>
    <w:rsid w:val="00376960"/>
    <w:rsid w:val="00391BF8"/>
    <w:rsid w:val="003A1A37"/>
    <w:rsid w:val="003D535C"/>
    <w:rsid w:val="003F390D"/>
    <w:rsid w:val="0041583A"/>
    <w:rsid w:val="00441F02"/>
    <w:rsid w:val="004A5ACD"/>
    <w:rsid w:val="004A77DD"/>
    <w:rsid w:val="004C11E7"/>
    <w:rsid w:val="004F4899"/>
    <w:rsid w:val="0057020B"/>
    <w:rsid w:val="00572065"/>
    <w:rsid w:val="005A2845"/>
    <w:rsid w:val="005E78B4"/>
    <w:rsid w:val="00615A39"/>
    <w:rsid w:val="007D243B"/>
    <w:rsid w:val="007E682A"/>
    <w:rsid w:val="00804210"/>
    <w:rsid w:val="00843288"/>
    <w:rsid w:val="00847FF0"/>
    <w:rsid w:val="008A2FD4"/>
    <w:rsid w:val="008C15A7"/>
    <w:rsid w:val="00973B34"/>
    <w:rsid w:val="009D6AAD"/>
    <w:rsid w:val="00A02011"/>
    <w:rsid w:val="00A077D1"/>
    <w:rsid w:val="00A262DE"/>
    <w:rsid w:val="00A55267"/>
    <w:rsid w:val="00AA02E6"/>
    <w:rsid w:val="00B77689"/>
    <w:rsid w:val="00B93A6C"/>
    <w:rsid w:val="00B95435"/>
    <w:rsid w:val="00C02930"/>
    <w:rsid w:val="00C2118F"/>
    <w:rsid w:val="00C358B9"/>
    <w:rsid w:val="00C375D0"/>
    <w:rsid w:val="00C37B59"/>
    <w:rsid w:val="00C47FD9"/>
    <w:rsid w:val="00C93A87"/>
    <w:rsid w:val="00D05984"/>
    <w:rsid w:val="00D23702"/>
    <w:rsid w:val="00D42B64"/>
    <w:rsid w:val="00D81475"/>
    <w:rsid w:val="00DA012C"/>
    <w:rsid w:val="00DA4583"/>
    <w:rsid w:val="00DE40EE"/>
    <w:rsid w:val="00DE6D75"/>
    <w:rsid w:val="00DF7EAC"/>
    <w:rsid w:val="00E10812"/>
    <w:rsid w:val="00E8077D"/>
    <w:rsid w:val="00E9318F"/>
    <w:rsid w:val="00E966CE"/>
    <w:rsid w:val="00EB1702"/>
    <w:rsid w:val="00F24BA0"/>
    <w:rsid w:val="00F46646"/>
    <w:rsid w:val="00F5450C"/>
    <w:rsid w:val="00F94E1A"/>
    <w:rsid w:val="00FA768D"/>
    <w:rsid w:val="00FA77CE"/>
    <w:rsid w:val="00FE3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E7AA"/>
  <w15:chartTrackingRefBased/>
  <w15:docId w15:val="{396C27E1-25E4-4A07-BB8B-62104703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1E7"/>
    <w:pPr>
      <w:ind w:left="720"/>
      <w:contextualSpacing/>
    </w:pPr>
  </w:style>
  <w:style w:type="character" w:styleId="Hyperlink">
    <w:name w:val="Hyperlink"/>
    <w:basedOn w:val="DefaultParagraphFont"/>
    <w:uiPriority w:val="99"/>
    <w:unhideWhenUsed/>
    <w:rsid w:val="00A077D1"/>
    <w:rPr>
      <w:color w:val="0563C1" w:themeColor="hyperlink"/>
      <w:u w:val="single"/>
    </w:rPr>
  </w:style>
  <w:style w:type="character" w:styleId="UnresolvedMention">
    <w:name w:val="Unresolved Mention"/>
    <w:basedOn w:val="DefaultParagraphFont"/>
    <w:uiPriority w:val="99"/>
    <w:semiHidden/>
    <w:unhideWhenUsed/>
    <w:rsid w:val="00A077D1"/>
    <w:rPr>
      <w:color w:val="605E5C"/>
      <w:shd w:val="clear" w:color="auto" w:fill="E1DFDD"/>
    </w:rPr>
  </w:style>
  <w:style w:type="character" w:customStyle="1" w:styleId="gd">
    <w:name w:val="gd"/>
    <w:basedOn w:val="DefaultParagraphFont"/>
    <w:rsid w:val="00D05984"/>
  </w:style>
  <w:style w:type="paragraph" w:styleId="Header">
    <w:name w:val="header"/>
    <w:basedOn w:val="Normal"/>
    <w:link w:val="HeaderChar"/>
    <w:uiPriority w:val="99"/>
    <w:unhideWhenUsed/>
    <w:rsid w:val="00D059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984"/>
  </w:style>
  <w:style w:type="paragraph" w:styleId="Footer">
    <w:name w:val="footer"/>
    <w:basedOn w:val="Normal"/>
    <w:link w:val="FooterChar"/>
    <w:uiPriority w:val="99"/>
    <w:unhideWhenUsed/>
    <w:rsid w:val="00D059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249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1969/01/how-to-deal-with-resistance-to-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5</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122</cp:revision>
  <dcterms:created xsi:type="dcterms:W3CDTF">2021-02-18T23:58:00Z</dcterms:created>
  <dcterms:modified xsi:type="dcterms:W3CDTF">2021-02-19T04:14:00Z</dcterms:modified>
</cp:coreProperties>
</file>